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49" w:rsidRPr="00472C92" w:rsidRDefault="00030A49" w:rsidP="00030A4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2C92">
        <w:rPr>
          <w:rFonts w:ascii="Times New Roman" w:eastAsia="Times New Roman" w:hAnsi="Times New Roman" w:cs="Times New Roman"/>
          <w:sz w:val="24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84.75pt" o:ole="" fillcolor="window">
            <v:imagedata r:id="rId4" o:title=""/>
          </v:shape>
          <o:OLEObject Type="Embed" ProgID="Word.Picture.8" ShapeID="_x0000_i1025" DrawAspect="Content" ObjectID="_1572207072" r:id="rId5"/>
        </w:object>
      </w:r>
    </w:p>
    <w:p w:rsidR="00030A49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92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</w:t>
      </w:r>
    </w:p>
    <w:p w:rsidR="00030A49" w:rsidRPr="00472C92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92">
        <w:rPr>
          <w:rFonts w:ascii="Times New Roman" w:hAnsi="Times New Roman" w:cs="Times New Roman"/>
          <w:b/>
          <w:sz w:val="28"/>
          <w:szCs w:val="28"/>
        </w:rPr>
        <w:t>ОБРАЗОВАТЕЛЬНОЕ УЧЕРЕЖДЕНИЕ</w:t>
      </w:r>
    </w:p>
    <w:p w:rsidR="00030A49" w:rsidRPr="00472C92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92">
        <w:rPr>
          <w:rFonts w:ascii="Times New Roman" w:hAnsi="Times New Roman" w:cs="Times New Roman"/>
          <w:b/>
          <w:sz w:val="28"/>
          <w:szCs w:val="28"/>
        </w:rPr>
        <w:t xml:space="preserve"> «КАСУМКЕНТСКИЙ ДЕТСКИЙ САД №3»</w:t>
      </w:r>
    </w:p>
    <w:p w:rsidR="00030A49" w:rsidRPr="00472C92" w:rsidRDefault="00030A49" w:rsidP="00030A49">
      <w:pPr>
        <w:spacing w:after="0" w:line="240" w:lineRule="auto"/>
        <w:rPr>
          <w:rFonts w:ascii="Times New Roman" w:hAnsi="Times New Roman" w:cs="Times New Roman"/>
        </w:rPr>
      </w:pPr>
      <w:r w:rsidRPr="00472C92">
        <w:rPr>
          <w:rFonts w:ascii="Times New Roman" w:hAnsi="Times New Roman" w:cs="Times New Roman"/>
          <w:b/>
        </w:rPr>
        <w:t xml:space="preserve">368760, с. </w:t>
      </w:r>
      <w:proofErr w:type="spellStart"/>
      <w:r w:rsidRPr="00472C92">
        <w:rPr>
          <w:rFonts w:ascii="Times New Roman" w:hAnsi="Times New Roman" w:cs="Times New Roman"/>
          <w:b/>
        </w:rPr>
        <w:t>Касумкент</w:t>
      </w:r>
      <w:proofErr w:type="spellEnd"/>
      <w:r w:rsidRPr="00472C92">
        <w:rPr>
          <w:rFonts w:ascii="Times New Roman" w:hAnsi="Times New Roman" w:cs="Times New Roman"/>
          <w:b/>
        </w:rPr>
        <w:t xml:space="preserve">. ул. Совхозная д.3, тел.: 8928 516 99 40, </w:t>
      </w:r>
      <w:r w:rsidRPr="00472C92">
        <w:rPr>
          <w:rFonts w:ascii="Times New Roman" w:hAnsi="Times New Roman" w:cs="Times New Roman"/>
          <w:b/>
          <w:lang w:val="en-US"/>
        </w:rPr>
        <w:t>email</w:t>
      </w:r>
      <w:r w:rsidRPr="00472C92">
        <w:rPr>
          <w:rFonts w:ascii="Times New Roman" w:hAnsi="Times New Roman" w:cs="Times New Roman"/>
          <w:b/>
        </w:rPr>
        <w:t>-</w:t>
      </w:r>
      <w:proofErr w:type="spellStart"/>
      <w:r w:rsidRPr="00472C92">
        <w:rPr>
          <w:rFonts w:ascii="Times New Roman" w:hAnsi="Times New Roman" w:cs="Times New Roman"/>
          <w:b/>
          <w:lang w:val="en-US"/>
        </w:rPr>
        <w:t>aminova</w:t>
      </w:r>
      <w:proofErr w:type="spellEnd"/>
      <w:r w:rsidRPr="00472C92">
        <w:rPr>
          <w:rFonts w:ascii="Times New Roman" w:hAnsi="Times New Roman" w:cs="Times New Roman"/>
          <w:b/>
        </w:rPr>
        <w:t>.</w:t>
      </w:r>
      <w:proofErr w:type="spellStart"/>
      <w:r w:rsidRPr="00472C92">
        <w:rPr>
          <w:rFonts w:ascii="Times New Roman" w:hAnsi="Times New Roman" w:cs="Times New Roman"/>
          <w:b/>
          <w:lang w:val="en-US"/>
        </w:rPr>
        <w:t>raisa</w:t>
      </w:r>
      <w:proofErr w:type="spellEnd"/>
      <w:r w:rsidRPr="00472C92">
        <w:rPr>
          <w:rFonts w:ascii="Times New Roman" w:hAnsi="Times New Roman" w:cs="Times New Roman"/>
          <w:b/>
        </w:rPr>
        <w:t>@</w:t>
      </w:r>
      <w:proofErr w:type="spellStart"/>
      <w:r w:rsidRPr="00472C92">
        <w:rPr>
          <w:rFonts w:ascii="Times New Roman" w:hAnsi="Times New Roman" w:cs="Times New Roman"/>
          <w:b/>
          <w:lang w:val="en-US"/>
        </w:rPr>
        <w:t>gmail</w:t>
      </w:r>
      <w:proofErr w:type="spellEnd"/>
      <w:r w:rsidRPr="00472C92">
        <w:rPr>
          <w:rFonts w:ascii="Times New Roman" w:hAnsi="Times New Roman" w:cs="Times New Roman"/>
          <w:b/>
        </w:rPr>
        <w:t>.</w:t>
      </w:r>
      <w:r w:rsidRPr="00472C92">
        <w:rPr>
          <w:rFonts w:ascii="Times New Roman" w:hAnsi="Times New Roman" w:cs="Times New Roman"/>
          <w:b/>
          <w:lang w:val="en-US"/>
        </w:rPr>
        <w:t>com</w:t>
      </w:r>
      <w:r w:rsidRPr="00472C92">
        <w:rPr>
          <w:rFonts w:ascii="Times New Roman" w:hAnsi="Times New Roman" w:cs="Times New Roman"/>
          <w:iCs/>
          <w:color w:val="0000FF"/>
        </w:rPr>
        <w:t xml:space="preserve">        </w:t>
      </w:r>
    </w:p>
    <w:p w:rsidR="00030A49" w:rsidRPr="00472C92" w:rsidRDefault="00030A49" w:rsidP="00030A49">
      <w:pPr>
        <w:spacing w:after="0" w:line="240" w:lineRule="auto"/>
        <w:rPr>
          <w:rFonts w:ascii="Times New Roman" w:hAnsi="Times New Roman" w:cs="Times New Roman"/>
          <w:sz w:val="40"/>
        </w:rPr>
      </w:pPr>
      <w:r w:rsidRPr="00472C92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-203835</wp:posOffset>
                </wp:positionH>
                <wp:positionV relativeFrom="paragraph">
                  <wp:posOffset>147955</wp:posOffset>
                </wp:positionV>
                <wp:extent cx="6334125" cy="19050"/>
                <wp:effectExtent l="0" t="0" r="2857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7BAF4" id="Прямая соединительная линия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05pt,11.65pt" to="482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" o:allowincell="f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472C92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53340</wp:posOffset>
                </wp:positionV>
                <wp:extent cx="6353175" cy="9525"/>
                <wp:effectExtent l="0" t="0" r="28575" b="2857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71B54" id="Прямая соединительная линия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8pt,4.2pt" to="483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" o:allowincell="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472C92">
        <w:rPr>
          <w:rFonts w:ascii="Times New Roman" w:hAnsi="Times New Roman" w:cs="Times New Roman"/>
          <w:iCs/>
          <w:color w:val="0000FF"/>
        </w:rPr>
        <w:t xml:space="preserve"> </w:t>
      </w:r>
    </w:p>
    <w:p w:rsidR="00030A49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A49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A49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A49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A49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A49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A49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49">
        <w:rPr>
          <w:rFonts w:ascii="Times New Roman" w:hAnsi="Times New Roman" w:cs="Times New Roman"/>
          <w:b/>
          <w:sz w:val="36"/>
          <w:szCs w:val="36"/>
        </w:rPr>
        <w:t>ПАМЯТКА</w:t>
      </w:r>
      <w:r w:rsidRPr="00030A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A49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A49" w:rsidRPr="00030A49" w:rsidRDefault="00030A49" w:rsidP="00030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49">
        <w:rPr>
          <w:rFonts w:ascii="Times New Roman" w:hAnsi="Times New Roman" w:cs="Times New Roman"/>
          <w:b/>
          <w:sz w:val="28"/>
          <w:szCs w:val="28"/>
        </w:rPr>
        <w:t>"Как противодействовать коррупции"</w:t>
      </w:r>
    </w:p>
    <w:p w:rsidR="00030A49" w:rsidRPr="00030A49" w:rsidRDefault="00030A49" w:rsidP="000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A49">
        <w:rPr>
          <w:rFonts w:ascii="Times New Roman" w:hAnsi="Times New Roman" w:cs="Times New Roman"/>
          <w:b/>
          <w:sz w:val="28"/>
          <w:szCs w:val="28"/>
        </w:rPr>
        <w:t>1. Как вести себя при попытке вымогательства взятки?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В современной Российской истории одной из наиболее негативных тенденций является проявление коррупции.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 xml:space="preserve">Коррупция всё более прочно внедряется в государственные органы, система коррупционных связей, основанная на взаимной протекции, обмене </w:t>
      </w:r>
      <w:r w:rsidRPr="00030A49">
        <w:rPr>
          <w:rFonts w:ascii="Times New Roman" w:hAnsi="Times New Roman" w:cs="Times New Roman"/>
          <w:sz w:val="28"/>
          <w:szCs w:val="28"/>
        </w:rPr>
        <w:lastRenderedPageBreak/>
        <w:t>услугами и подкупе подрывает правовые устои Российской Федерации и дискредитирует её государственный аппарат.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Сегодня нам хочется рассказать о понятии взяточничества и о том, как бороться с ним.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Это две стороны одной медали: взяточничество преступление особого рода, и оно не может быть совер</w:t>
      </w:r>
      <w:bookmarkStart w:id="0" w:name="_GoBack"/>
      <w:bookmarkEnd w:id="0"/>
      <w:r w:rsidRPr="00030A49">
        <w:rPr>
          <w:rFonts w:ascii="Times New Roman" w:hAnsi="Times New Roman" w:cs="Times New Roman"/>
          <w:sz w:val="28"/>
          <w:szCs w:val="28"/>
        </w:rPr>
        <w:t>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Специальным субъектом </w:t>
      </w:r>
      <w:r w:rsidRPr="00030A49">
        <w:rPr>
          <w:rFonts w:ascii="Times New Roman" w:hAnsi="Times New Roman" w:cs="Times New Roman"/>
          <w:sz w:val="28"/>
          <w:szCs w:val="28"/>
        </w:rPr>
        <w:t>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030A49" w:rsidRPr="00030A49" w:rsidRDefault="00030A49" w:rsidP="000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A49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A49">
        <w:rPr>
          <w:rFonts w:ascii="Times New Roman" w:hAnsi="Times New Roman" w:cs="Times New Roman"/>
          <w:b/>
          <w:sz w:val="28"/>
          <w:szCs w:val="28"/>
        </w:rPr>
        <w:lastRenderedPageBreak/>
        <w:t>2. Взяткой могут быть</w:t>
      </w:r>
    </w:p>
    <w:p w:rsidR="00030A49" w:rsidRPr="00030A49" w:rsidRDefault="00030A49" w:rsidP="000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035" w:rsidRPr="00030A49" w:rsidRDefault="00030A49" w:rsidP="00030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49">
        <w:rPr>
          <w:rFonts w:ascii="Times New Roman" w:hAnsi="Times New Roman" w:cs="Times New Roman"/>
          <w:sz w:val="28"/>
          <w:szCs w:val="28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sectPr w:rsidR="00DF5035" w:rsidRPr="0003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55"/>
    <w:rsid w:val="00030A49"/>
    <w:rsid w:val="00401555"/>
    <w:rsid w:val="00620AD7"/>
    <w:rsid w:val="00D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662CE-259D-4FAC-89FF-2C2860AA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2017-11-14T20:24:00Z</dcterms:created>
  <dcterms:modified xsi:type="dcterms:W3CDTF">2017-11-14T20:24:00Z</dcterms:modified>
</cp:coreProperties>
</file>