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84" w:type="dxa"/>
        <w:tblInd w:w="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162"/>
        <w:gridCol w:w="8022"/>
      </w:tblGrid>
      <w:tr w:rsidR="00E9000B" w:rsidRPr="00DB4340" w:rsidTr="000C3B98">
        <w:trPr>
          <w:trHeight w:val="2214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</w:tcPr>
          <w:p w:rsidR="00E9000B" w:rsidRPr="00DB4340" w:rsidRDefault="00E9000B" w:rsidP="000C3B98">
            <w:pPr>
              <w:spacing w:after="23"/>
              <w:rPr>
                <w:rFonts w:ascii="Constantia" w:hAnsi="Constantia"/>
              </w:rPr>
            </w:pPr>
            <w:r w:rsidRPr="00DB4340">
              <w:rPr>
                <w:rFonts w:ascii="Constantia" w:hAnsi="Constantia" w:cs="Cambria"/>
              </w:rPr>
              <w:t>ПРИНЯТО</w:t>
            </w:r>
            <w:r w:rsidRPr="00DB4340">
              <w:rPr>
                <w:rFonts w:ascii="Constantia" w:hAnsi="Constantia"/>
              </w:rPr>
              <w:t xml:space="preserve"> </w:t>
            </w:r>
          </w:p>
          <w:p w:rsidR="00E9000B" w:rsidRPr="00DB4340" w:rsidRDefault="00E9000B" w:rsidP="000C3B98">
            <w:pPr>
              <w:spacing w:line="275" w:lineRule="auto"/>
              <w:ind w:right="1093"/>
              <w:rPr>
                <w:rFonts w:ascii="Constantia" w:hAnsi="Constantia"/>
              </w:rPr>
            </w:pPr>
            <w:r w:rsidRPr="00DB4340">
              <w:rPr>
                <w:rFonts w:ascii="Constantia" w:hAnsi="Constantia" w:cs="Cambria"/>
              </w:rPr>
              <w:t>На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педагогическом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совете</w:t>
            </w:r>
            <w:r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от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olonna MT"/>
              </w:rPr>
              <w:t>«</w:t>
            </w:r>
            <w:r>
              <w:rPr>
                <w:rFonts w:ascii="Constantia" w:hAnsi="Constantia"/>
              </w:rPr>
              <w:t xml:space="preserve">   </w:t>
            </w:r>
            <w:r w:rsidRPr="00DB4340">
              <w:rPr>
                <w:rFonts w:ascii="Constantia" w:hAnsi="Constantia" w:cs="Colonna MT"/>
              </w:rPr>
              <w:t>»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августа</w:t>
            </w:r>
            <w:r w:rsidRPr="00DB4340">
              <w:rPr>
                <w:rFonts w:ascii="Constantia" w:hAnsi="Constantia"/>
              </w:rPr>
              <w:t xml:space="preserve"> 201</w:t>
            </w:r>
            <w:r>
              <w:rPr>
                <w:rFonts w:ascii="Constantia" w:hAnsi="Constantia"/>
              </w:rPr>
              <w:t>8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г</w:t>
            </w:r>
            <w:r w:rsidRPr="00DB4340">
              <w:rPr>
                <w:rFonts w:ascii="Constantia" w:hAnsi="Constantia"/>
              </w:rPr>
              <w:t xml:space="preserve">. </w:t>
            </w:r>
          </w:p>
          <w:p w:rsidR="00E9000B" w:rsidRPr="00DB4340" w:rsidRDefault="00E9000B" w:rsidP="000C3B98">
            <w:pPr>
              <w:spacing w:after="19"/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</w:rPr>
              <w:t xml:space="preserve"> </w:t>
            </w:r>
          </w:p>
          <w:p w:rsidR="00E9000B" w:rsidRPr="00DB4340" w:rsidRDefault="00E9000B" w:rsidP="000C3B98">
            <w:pPr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  <w:b/>
                <w:sz w:val="28"/>
              </w:rPr>
              <w:t xml:space="preserve"> </w:t>
            </w:r>
          </w:p>
          <w:p w:rsidR="00E9000B" w:rsidRDefault="00E9000B" w:rsidP="000C3B98">
            <w:pPr>
              <w:rPr>
                <w:rFonts w:ascii="Constantia" w:hAnsi="Constantia"/>
                <w:b/>
                <w:sz w:val="28"/>
              </w:rPr>
            </w:pPr>
            <w:r w:rsidRPr="00DB4340">
              <w:rPr>
                <w:rFonts w:ascii="Constantia" w:hAnsi="Constantia"/>
                <w:b/>
                <w:sz w:val="28"/>
              </w:rPr>
              <w:t xml:space="preserve"> </w:t>
            </w:r>
          </w:p>
          <w:p w:rsidR="00E9000B" w:rsidRDefault="00E9000B" w:rsidP="000C3B98">
            <w:pPr>
              <w:rPr>
                <w:rFonts w:ascii="Constantia" w:hAnsi="Constantia"/>
                <w:b/>
                <w:sz w:val="28"/>
              </w:rPr>
            </w:pPr>
          </w:p>
          <w:p w:rsidR="00E9000B" w:rsidRDefault="00E9000B" w:rsidP="000C3B98">
            <w:pPr>
              <w:rPr>
                <w:rFonts w:ascii="Constantia" w:hAnsi="Constantia"/>
                <w:b/>
                <w:sz w:val="28"/>
              </w:rPr>
            </w:pPr>
          </w:p>
          <w:p w:rsidR="00E9000B" w:rsidRDefault="00E9000B" w:rsidP="000C3B98">
            <w:pPr>
              <w:rPr>
                <w:rFonts w:ascii="Constantia" w:hAnsi="Constantia"/>
                <w:b/>
                <w:sz w:val="28"/>
              </w:rPr>
            </w:pPr>
          </w:p>
          <w:p w:rsidR="00E9000B" w:rsidRDefault="00E9000B" w:rsidP="000C3B98">
            <w:pPr>
              <w:rPr>
                <w:rFonts w:ascii="Constantia" w:hAnsi="Constantia"/>
                <w:b/>
                <w:sz w:val="28"/>
              </w:rPr>
            </w:pPr>
          </w:p>
          <w:p w:rsidR="00E9000B" w:rsidRPr="00DB4340" w:rsidRDefault="00E9000B" w:rsidP="000C3B98">
            <w:pPr>
              <w:rPr>
                <w:rFonts w:ascii="Constantia" w:hAnsi="Constantia"/>
              </w:rPr>
            </w:pPr>
          </w:p>
        </w:tc>
        <w:tc>
          <w:tcPr>
            <w:tcW w:w="8022" w:type="dxa"/>
            <w:tcBorders>
              <w:top w:val="nil"/>
              <w:left w:val="nil"/>
              <w:bottom w:val="nil"/>
              <w:right w:val="nil"/>
            </w:tcBorders>
          </w:tcPr>
          <w:p w:rsidR="00E9000B" w:rsidRPr="00DB4340" w:rsidRDefault="00E9000B" w:rsidP="000C3B98">
            <w:pPr>
              <w:spacing w:after="31" w:line="239" w:lineRule="auto"/>
              <w:ind w:left="1724"/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</w:rPr>
              <w:t xml:space="preserve">                                        </w:t>
            </w:r>
            <w:r>
              <w:rPr>
                <w:rFonts w:ascii="Constantia" w:hAnsi="Constantia"/>
              </w:rPr>
              <w:t xml:space="preserve">                           </w:t>
            </w:r>
            <w:r w:rsidRPr="00DB4340">
              <w:rPr>
                <w:rFonts w:ascii="Constantia" w:hAnsi="Constantia"/>
              </w:rPr>
              <w:t xml:space="preserve">  </w:t>
            </w:r>
            <w:r w:rsidRPr="00DB4340">
              <w:rPr>
                <w:rFonts w:ascii="Constantia" w:hAnsi="Constantia" w:cs="Cambria"/>
              </w:rPr>
              <w:t>УТВЕРЖДЕНО</w:t>
            </w:r>
            <w:r w:rsidRPr="00DB4340">
              <w:rPr>
                <w:rFonts w:ascii="Constantia" w:hAnsi="Constantia"/>
              </w:rPr>
              <w:t xml:space="preserve">                                                                                            </w:t>
            </w:r>
          </w:p>
          <w:p w:rsidR="00E9000B" w:rsidRPr="00DB4340" w:rsidRDefault="00E9000B" w:rsidP="000C3B98">
            <w:pPr>
              <w:spacing w:after="31" w:line="239" w:lineRule="auto"/>
              <w:ind w:left="1724"/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</w:rPr>
              <w:t xml:space="preserve">                                            </w:t>
            </w:r>
            <w:r>
              <w:rPr>
                <w:rFonts w:ascii="Constantia" w:hAnsi="Constantia"/>
              </w:rPr>
              <w:t xml:space="preserve">  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приказом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заведующей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МКДОУ</w:t>
            </w:r>
            <w:r w:rsidRPr="00DB4340">
              <w:rPr>
                <w:rFonts w:ascii="Constantia" w:hAnsi="Constantia"/>
              </w:rPr>
              <w:t xml:space="preserve">   </w:t>
            </w:r>
          </w:p>
          <w:p w:rsidR="00E9000B" w:rsidRPr="00DB4340" w:rsidRDefault="00E9000B" w:rsidP="000C3B98">
            <w:pPr>
              <w:spacing w:after="31" w:line="239" w:lineRule="auto"/>
              <w:ind w:left="1724"/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</w:rPr>
              <w:t xml:space="preserve">                      </w:t>
            </w:r>
            <w:r>
              <w:rPr>
                <w:rFonts w:ascii="Constantia" w:hAnsi="Constantia"/>
              </w:rPr>
              <w:t xml:space="preserve">                         </w:t>
            </w:r>
            <w:r w:rsidRPr="00DB4340">
              <w:rPr>
                <w:rFonts w:ascii="Constantia" w:hAnsi="Constantia"/>
              </w:rPr>
              <w:t>«</w:t>
            </w:r>
            <w:proofErr w:type="spellStart"/>
            <w:r w:rsidRPr="00DB4340">
              <w:rPr>
                <w:rFonts w:ascii="Constantia" w:hAnsi="Constantia" w:cs="Cambria"/>
              </w:rPr>
              <w:t>Касумкентский</w:t>
            </w:r>
            <w:proofErr w:type="spellEnd"/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детский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сад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Times New Roman"/>
              </w:rPr>
              <w:t>№</w:t>
            </w:r>
            <w:r w:rsidRPr="00DB4340">
              <w:rPr>
                <w:rFonts w:ascii="Constantia" w:hAnsi="Constantia"/>
              </w:rPr>
              <w:t xml:space="preserve">3»   </w:t>
            </w:r>
          </w:p>
          <w:p w:rsidR="00E9000B" w:rsidRPr="00DB4340" w:rsidRDefault="00E9000B" w:rsidP="000C3B98">
            <w:pPr>
              <w:ind w:right="301"/>
              <w:jc w:val="center"/>
              <w:rPr>
                <w:rFonts w:ascii="Constantia" w:hAnsi="Constantia"/>
              </w:rPr>
            </w:pPr>
            <w:r w:rsidRPr="00DB4340">
              <w:rPr>
                <w:rFonts w:ascii="Constantia" w:hAnsi="Constantia"/>
              </w:rPr>
              <w:t xml:space="preserve">                                                            </w:t>
            </w:r>
            <w:r>
              <w:rPr>
                <w:rFonts w:ascii="Constantia" w:hAnsi="Constantia"/>
              </w:rPr>
              <w:t xml:space="preserve">               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от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olonna MT"/>
              </w:rPr>
              <w:t>«</w:t>
            </w:r>
            <w:r w:rsidRPr="00DB4340">
              <w:rPr>
                <w:rFonts w:ascii="Constantia" w:hAnsi="Constantia"/>
              </w:rPr>
              <w:t>01</w:t>
            </w:r>
            <w:r w:rsidRPr="00DB4340">
              <w:rPr>
                <w:rFonts w:ascii="Constantia" w:hAnsi="Constantia" w:cs="Colonna MT"/>
              </w:rPr>
              <w:t>»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сентября</w:t>
            </w:r>
            <w:r w:rsidRPr="00DB4340">
              <w:rPr>
                <w:rFonts w:ascii="Constantia" w:hAnsi="Constantia"/>
              </w:rPr>
              <w:t xml:space="preserve">   20</w:t>
            </w:r>
            <w:r>
              <w:rPr>
                <w:rFonts w:ascii="Constantia" w:hAnsi="Constantia"/>
              </w:rPr>
              <w:t>18</w:t>
            </w:r>
            <w:r w:rsidRPr="00DB4340">
              <w:rPr>
                <w:rFonts w:ascii="Constantia" w:hAnsi="Constantia"/>
              </w:rPr>
              <w:t xml:space="preserve"> </w:t>
            </w:r>
            <w:r w:rsidRPr="00DB4340">
              <w:rPr>
                <w:rFonts w:ascii="Constantia" w:hAnsi="Constantia" w:cs="Cambria"/>
              </w:rPr>
              <w:t>г</w:t>
            </w:r>
            <w:r w:rsidRPr="00DB4340">
              <w:rPr>
                <w:rFonts w:ascii="Constantia" w:hAnsi="Constantia"/>
              </w:rPr>
              <w:t xml:space="preserve">. </w:t>
            </w:r>
            <w:r w:rsidRPr="00DB4340">
              <w:rPr>
                <w:rFonts w:ascii="Constantia" w:hAnsi="Constantia" w:cs="Times New Roman"/>
              </w:rPr>
              <w:t>№</w:t>
            </w:r>
            <w:r>
              <w:rPr>
                <w:rFonts w:ascii="Constantia" w:hAnsi="Constantia"/>
              </w:rPr>
              <w:t xml:space="preserve">  __</w:t>
            </w:r>
            <w:r w:rsidRPr="00DB4340">
              <w:rPr>
                <w:rFonts w:ascii="Constantia" w:hAnsi="Constantia"/>
              </w:rPr>
              <w:t xml:space="preserve"> </w:t>
            </w:r>
            <w:proofErr w:type="gramStart"/>
            <w:r w:rsidRPr="00DB4340">
              <w:rPr>
                <w:rFonts w:ascii="Constantia" w:hAnsi="Constantia"/>
              </w:rPr>
              <w:t>-</w:t>
            </w:r>
            <w:proofErr w:type="spellStart"/>
            <w:r w:rsidRPr="00DB4340">
              <w:rPr>
                <w:rFonts w:ascii="Constantia" w:hAnsi="Constantia" w:cs="Cambria"/>
              </w:rPr>
              <w:t>п</w:t>
            </w:r>
            <w:proofErr w:type="gramEnd"/>
            <w:r w:rsidRPr="00DB4340">
              <w:rPr>
                <w:rFonts w:ascii="Constantia" w:hAnsi="Constantia" w:cs="Cambria"/>
              </w:rPr>
              <w:t>р</w:t>
            </w:r>
            <w:proofErr w:type="spellEnd"/>
            <w:r w:rsidRPr="00DB4340">
              <w:rPr>
                <w:rFonts w:ascii="Constantia" w:hAnsi="Constantia"/>
              </w:rPr>
              <w:t xml:space="preserve"> </w:t>
            </w:r>
          </w:p>
          <w:p w:rsidR="00E9000B" w:rsidRPr="00DB4340" w:rsidRDefault="00E9000B" w:rsidP="000C3B98">
            <w:pPr>
              <w:ind w:left="576"/>
              <w:jc w:val="center"/>
              <w:rPr>
                <w:rFonts w:ascii="Constantia" w:hAnsi="Constantia"/>
              </w:rPr>
            </w:pPr>
          </w:p>
        </w:tc>
      </w:tr>
    </w:tbl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ПРИМЕРНОЕ КОМПЛЕКСНО-ТЕМАТИЧЕСКОЕ ПЛАНИРОВАНИЕ РАБОТЫ </w:t>
      </w: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 МКДОУ «КАСУМКЕНТСКИЙ ДЕТСКИЙ САД №3» С ДЕТЬМИ ОТ 2-7 ЛЕТ</w:t>
      </w: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на 2018-2019 учебный год </w:t>
      </w: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proofErr w:type="spellStart"/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</w:t>
      </w:r>
      <w:proofErr w:type="gramStart"/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.К</w:t>
      </w:r>
      <w:proofErr w:type="gramEnd"/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асумкент</w:t>
      </w:r>
      <w:proofErr w:type="spellEnd"/>
      <w:r w:rsidRPr="006A6407"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E9000B" w:rsidRPr="006A64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796"/>
        <w:gridCol w:w="2126"/>
        <w:gridCol w:w="2516"/>
      </w:tblGrid>
      <w:tr w:rsidR="00E9000B" w:rsidRPr="0043754D" w:rsidTr="00E9000B">
        <w:trPr>
          <w:trHeight w:val="807"/>
        </w:trPr>
        <w:tc>
          <w:tcPr>
            <w:tcW w:w="2122" w:type="dxa"/>
          </w:tcPr>
          <w:p w:rsidR="00E9000B" w:rsidRDefault="00E9000B" w:rsidP="000C3B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00B" w:rsidRPr="0043754D" w:rsidRDefault="00E9000B" w:rsidP="000C3B98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E9000B" w:rsidRPr="0043754D" w:rsidRDefault="00E9000B" w:rsidP="000C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26" w:type="dxa"/>
          </w:tcPr>
          <w:p w:rsidR="00E9000B" w:rsidRPr="0043754D" w:rsidRDefault="00E9000B" w:rsidP="000C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516" w:type="dxa"/>
          </w:tcPr>
          <w:p w:rsidR="00E9000B" w:rsidRPr="0043754D" w:rsidRDefault="00E9000B" w:rsidP="000C3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E9000B" w:rsidRPr="0043754D" w:rsidTr="000C3B98">
        <w:tc>
          <w:tcPr>
            <w:tcW w:w="14560" w:type="dxa"/>
            <w:gridSpan w:val="4"/>
          </w:tcPr>
          <w:p w:rsidR="00E9000B" w:rsidRPr="0043754D" w:rsidRDefault="00E9000B" w:rsidP="00E9000B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</w:tr>
      <w:tr w:rsidR="00E9000B" w:rsidRPr="0043754D" w:rsidTr="000C3B98">
        <w:tc>
          <w:tcPr>
            <w:tcW w:w="2122" w:type="dxa"/>
          </w:tcPr>
          <w:p w:rsidR="00E9000B" w:rsidRPr="0043754D" w:rsidRDefault="00E9000B" w:rsidP="000C3B98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779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Познакомить с садом как ближайшим социальным окружением ребенка (помещением и оборудованием групп</w:t>
            </w:r>
            <w:proofErr w:type="gramStart"/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3754D">
              <w:rPr>
                <w:rFonts w:ascii="Times New Roman" w:hAnsi="Times New Roman" w:cs="Times New Roman"/>
                <w:sz w:val="24"/>
                <w:szCs w:val="24"/>
              </w:rPr>
              <w:t xml:space="preserve">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 </w:t>
            </w:r>
          </w:p>
        </w:tc>
        <w:tc>
          <w:tcPr>
            <w:tcW w:w="212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4-я неделя августа</w:t>
            </w:r>
          </w:p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1-2 неделя сентября</w:t>
            </w:r>
          </w:p>
        </w:tc>
        <w:tc>
          <w:tcPr>
            <w:tcW w:w="251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00B" w:rsidRPr="0043754D" w:rsidTr="000C3B98">
        <w:tc>
          <w:tcPr>
            <w:tcW w:w="2122" w:type="dxa"/>
          </w:tcPr>
          <w:p w:rsidR="00E9000B" w:rsidRPr="0043754D" w:rsidRDefault="00E9000B" w:rsidP="000C3B98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Осень. Овощи, фрукты</w:t>
            </w:r>
          </w:p>
        </w:tc>
        <w:tc>
          <w:tcPr>
            <w:tcW w:w="779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осени (сезонные изменения в природе, одежде людей, на участке детского сада). Дат</w:t>
            </w:r>
            <w:bookmarkStart w:id="0" w:name="_GoBack"/>
            <w:bookmarkEnd w:id="0"/>
            <w:r w:rsidRPr="0043754D">
              <w:rPr>
                <w:rFonts w:ascii="Times New Roman" w:hAnsi="Times New Roman" w:cs="Times New Roman"/>
                <w:sz w:val="24"/>
                <w:szCs w:val="24"/>
              </w:rPr>
              <w:t xml:space="preserve">ь первичные представления о сборе урожая, о некоторых овощах, фруктах, ягодах, грибах. Расширить знания о домашних животных и птицах. Знакомить с особенностями поведения лесных зверей и птиц осенью. </w:t>
            </w:r>
          </w:p>
        </w:tc>
        <w:tc>
          <w:tcPr>
            <w:tcW w:w="212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3-4 неделя сентября</w:t>
            </w:r>
          </w:p>
        </w:tc>
        <w:tc>
          <w:tcPr>
            <w:tcW w:w="251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Праздник «Осень». Сбор осенних листьев. Создание коллективной работы-плаката с самыми красивыми из собранных листьев.</w:t>
            </w:r>
          </w:p>
        </w:tc>
      </w:tr>
      <w:tr w:rsidR="00E9000B" w:rsidRPr="0043754D" w:rsidTr="000C3B98">
        <w:tc>
          <w:tcPr>
            <w:tcW w:w="2122" w:type="dxa"/>
          </w:tcPr>
          <w:p w:rsidR="00E9000B" w:rsidRPr="0043754D" w:rsidRDefault="00E9000B" w:rsidP="000C3B98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779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себе как о человеке; об основных частях тела человека, их назначения.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 </w:t>
            </w:r>
          </w:p>
        </w:tc>
        <w:tc>
          <w:tcPr>
            <w:tcW w:w="212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1-2 неделя октября</w:t>
            </w:r>
          </w:p>
        </w:tc>
        <w:tc>
          <w:tcPr>
            <w:tcW w:w="2516" w:type="dxa"/>
          </w:tcPr>
          <w:p w:rsidR="00E9000B" w:rsidRPr="0043754D" w:rsidRDefault="00E9000B" w:rsidP="000C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плаката с фотографиями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54D">
              <w:rPr>
                <w:rFonts w:ascii="Times New Roman" w:hAnsi="Times New Roman" w:cs="Times New Roman"/>
                <w:sz w:val="24"/>
                <w:szCs w:val="24"/>
              </w:rPr>
              <w:t>Игра» Кто у нас хороший?»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7925"/>
        <w:gridCol w:w="2098"/>
        <w:gridCol w:w="2461"/>
      </w:tblGrid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Мой дом, моя семья.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gramStart"/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Знакомить детей с родным селом: его названием, объекта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ми (улица, дом, магазин,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 xml:space="preserve"> поликлини</w:t>
            </w:r>
            <w:r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 xml:space="preserve">ка); с транспортом, 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профессиями (врач, продавец, продавец, полицейский).</w:t>
            </w:r>
            <w:proofErr w:type="gram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умение называть свое имя, фамилию, имена членов семьи, говорить о себе в первом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лице. Развивать представления о своей семье. Формировать первичные гендерные представления (мальчики сильные, смелые; девочки нежные, женственные). Знакомить с трудом близких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взрослых.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желание принимать посильное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совместном труде,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оказывать внимание, помощь взрослым, маме.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3неделя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–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Тематическое развлечение «Мои любимые игрушки»</w:t>
            </w:r>
          </w:p>
          <w:p w:rsidR="00E9000B" w:rsidRPr="00692107" w:rsidRDefault="00E9000B" w:rsidP="000C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Выставка детского творчества. Создание фотоальбома «Моя семья» </w:t>
            </w:r>
          </w:p>
          <w:p w:rsidR="00E9000B" w:rsidRPr="00692107" w:rsidRDefault="00E9000B" w:rsidP="000C3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Выставка рисунков «Я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цветочек аленький маме подарю»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Зимушк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а-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зима.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Формировать элементарные пред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ставления о зиме (сезонные измене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ния в природе, одежде людей, на участке детского сада). Расширять знания о домашних животных и пти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цах. Знакомить с некоторыми осо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бенностями поведения лесных зве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рей и птиц зимой.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неделя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ноября -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Новогодний праздник.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Ёлка.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proofErr w:type="gramStart"/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t>Организовывать все виды детской деятельности (игровой, коммуника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тивной, трудовой, познавательно-исследовательской, продуктивной, музыкально-художественной, чте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ния) вокруг темы Нового года и но</w:t>
            </w:r>
            <w:r w:rsidRPr="00692107"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  <w:softHyphen/>
              <w:t>вогоднего праздника.</w:t>
            </w:r>
            <w:proofErr w:type="gramEnd"/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 декабря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Новогодний утренник.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Зимние забавы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Вспомнить новогоднюю елку, активизировать впечатления от праздника.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умение выражать свои мысли в связных высказываниях.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детей о зимних забавах.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3-4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января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Развлечение «Зимние забавы»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Мамин день.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92107">
              <w:rPr>
                <w:rFonts w:ascii="Times New Roman" w:eastAsia="Times New Roman" w:hAnsi="Times New Roman" w:cs="Tahoma"/>
                <w:color w:val="000000"/>
              </w:rPr>
              <w:t>Организовывать все виды детской деятельности (игровой, коммуника</w:t>
            </w:r>
            <w:r w:rsidRPr="00692107">
              <w:rPr>
                <w:rFonts w:ascii="Times New Roman" w:eastAsia="Times New Roman" w:hAnsi="Times New Roman" w:cs="Tahoma"/>
                <w:color w:val="000000"/>
              </w:rPr>
              <w:softHyphen/>
              <w:t>тивной, трудовой, познавательно</w:t>
            </w:r>
            <w:r w:rsidRPr="00692107">
              <w:rPr>
                <w:rFonts w:ascii="Times New Roman" w:eastAsia="Times New Roman" w:hAnsi="Times New Roman" w:cs="Tahoma"/>
                <w:color w:val="000000"/>
              </w:rPr>
              <w:softHyphen/>
              <w:t>-исследовательской, продуктивной, музыкально-художественной, чте</w:t>
            </w:r>
            <w:r w:rsidRPr="00692107">
              <w:rPr>
                <w:rFonts w:ascii="Times New Roman" w:eastAsia="Times New Roman" w:hAnsi="Times New Roman" w:cs="Tahoma"/>
                <w:color w:val="000000"/>
              </w:rPr>
              <w:softHyphen/>
              <w:t>ния) вокруг темы семьи, любви к маме, бабушке.</w:t>
            </w:r>
            <w:proofErr w:type="gramEnd"/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февраля -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праздник.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Народная игрушка.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Cs/>
                <w:color w:val="000000"/>
              </w:rPr>
            </w:pP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t>Знакомить с народным творчеством на примере народных игрушек. Знакомить с устным народным твор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softHyphen/>
              <w:t xml:space="preserve">чеством (песенки, </w:t>
            </w:r>
            <w:proofErr w:type="spellStart"/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t>потешки</w:t>
            </w:r>
            <w:proofErr w:type="spellEnd"/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t xml:space="preserve"> и др.). Использовать фольклор при органи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softHyphen/>
              <w:t>зации всех видов детской деятель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softHyphen/>
              <w:t>ности.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2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ahoma"/>
                <w:bCs/>
                <w:color w:val="000000"/>
                <w:sz w:val="24"/>
                <w:szCs w:val="24"/>
              </w:rPr>
              <w:t>Игры-забавы с народной игрушкой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Весна. Весенние игры-забавы.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692107">
              <w:rPr>
                <w:rFonts w:ascii="Times New Roman" w:eastAsia="Arial Unicode MS" w:hAnsi="Times New Roman" w:cs="Tahoma"/>
                <w:bCs/>
                <w:color w:val="000000"/>
                <w:kern w:val="1"/>
                <w:lang w:eastAsia="ar-SA"/>
              </w:rPr>
              <w:t>Формировать элементарные пред</w:t>
            </w:r>
            <w:r w:rsidRPr="00692107">
              <w:rPr>
                <w:rFonts w:ascii="Times New Roman" w:eastAsia="Arial Unicode MS" w:hAnsi="Times New Roman" w:cs="Tahoma"/>
                <w:bCs/>
                <w:color w:val="000000"/>
                <w:kern w:val="1"/>
                <w:lang w:eastAsia="ar-SA"/>
              </w:rPr>
              <w:softHyphen/>
              <w:t>ставления о весне (сезонные изме</w:t>
            </w:r>
            <w:r w:rsidRPr="00692107">
              <w:rPr>
                <w:rFonts w:ascii="Times New Roman" w:eastAsia="Arial Unicode MS" w:hAnsi="Times New Roman" w:cs="Tahoma"/>
                <w:bCs/>
                <w:color w:val="000000"/>
                <w:kern w:val="1"/>
                <w:lang w:eastAsia="ar-SA"/>
              </w:rPr>
              <w:softHyphen/>
              <w:t>нения в природе, одежде людей, на участке детского сада).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t>Расширять знания о домашних жи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softHyphen/>
              <w:t>вотных и птицах. Знакомить с неко</w:t>
            </w:r>
            <w:r w:rsidRPr="00692107">
              <w:rPr>
                <w:rFonts w:ascii="Times New Roman" w:eastAsia="Times New Roman" w:hAnsi="Times New Roman" w:cs="Tahoma"/>
                <w:bCs/>
                <w:color w:val="000000"/>
              </w:rPr>
              <w:softHyphen/>
              <w:t>торыми особенностями поведения лесных зверей и птиц весной.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1 - 4 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«Весна».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Выставка детского творчества</w:t>
            </w:r>
          </w:p>
        </w:tc>
      </w:tr>
      <w:tr w:rsidR="00E9000B" w:rsidRPr="00692107" w:rsidTr="000C3B98">
        <w:tc>
          <w:tcPr>
            <w:tcW w:w="2076" w:type="dxa"/>
          </w:tcPr>
          <w:p w:rsidR="00E9000B" w:rsidRPr="00692107" w:rsidRDefault="00E9000B" w:rsidP="000C3B9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Лето.</w:t>
            </w:r>
          </w:p>
        </w:tc>
        <w:tc>
          <w:tcPr>
            <w:tcW w:w="7925" w:type="dxa"/>
          </w:tcPr>
          <w:p w:rsidR="00E9000B" w:rsidRPr="00692107" w:rsidRDefault="00E9000B" w:rsidP="000C3B98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rial Unicode MS" w:hAnsi="Times New Roman" w:cs="Tahoma"/>
                <w:bCs/>
                <w:color w:val="000000"/>
                <w:kern w:val="1"/>
                <w:lang w:eastAsia="ar-SA"/>
              </w:rPr>
            </w:pPr>
            <w:r w:rsidRPr="00692107">
              <w:rPr>
                <w:rFonts w:ascii="Times New Roman" w:eastAsia="Arial Unicode MS" w:hAnsi="Times New Roman" w:cs="Tahoma"/>
                <w:bCs/>
                <w:color w:val="000000"/>
                <w:kern w:val="1"/>
                <w:lang w:eastAsia="ar-SA"/>
              </w:rPr>
              <w:t>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насекомыми родного края.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подвижных игр.</w:t>
            </w:r>
          </w:p>
        </w:tc>
      </w:tr>
      <w:tr w:rsidR="00E9000B" w:rsidRPr="00692107" w:rsidTr="000C3B98">
        <w:tc>
          <w:tcPr>
            <w:tcW w:w="10001" w:type="dxa"/>
            <w:gridSpan w:val="2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2098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неделя июня-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 августа</w:t>
            </w:r>
          </w:p>
        </w:tc>
        <w:tc>
          <w:tcPr>
            <w:tcW w:w="2461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00B" w:rsidRPr="00692107" w:rsidRDefault="00E9000B" w:rsidP="00E9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07">
        <w:rPr>
          <w:rFonts w:ascii="Times New Roman" w:eastAsia="Times New Roman" w:hAnsi="Times New Roman" w:cs="Times New Roman"/>
          <w:sz w:val="24"/>
          <w:szCs w:val="24"/>
        </w:rPr>
        <w:t xml:space="preserve">Примечание. В ноябре, феврале и мае месяцах воспитатели могут дополнять тематику недель </w:t>
      </w:r>
      <w:proofErr w:type="gramStart"/>
      <w:r w:rsidRPr="00692107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692107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программы педагога второй группы раннего возраста.</w:t>
      </w: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2-я м</w:t>
      </w:r>
      <w:r w:rsidRPr="00692107">
        <w:rPr>
          <w:rFonts w:ascii="Times New Roman" w:eastAsia="Times New Roman" w:hAnsi="Times New Roman" w:cs="Times New Roman"/>
          <w:b/>
          <w:sz w:val="24"/>
          <w:szCs w:val="24"/>
        </w:rPr>
        <w:t>ладшая группа (от 3 до 4 лет)</w:t>
      </w: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8080"/>
        <w:gridCol w:w="2126"/>
        <w:gridCol w:w="2487"/>
      </w:tblGrid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Развёрнутое содержание работы 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Вызывать у детей радость от прихода в детский сад.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детским садом как ближайшим социальным окружением ребенка: сотрудники детского сада (воспитатель, помощник воспитателя, музыкальный руководитель), предметное окружение, правила поведения в детском саду, взаимоотношения со сверстниками.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Формировать дружеские, доброжелательные отношения между детьми (песенка о дружбе, совместные игры).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 неделя августа-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 сентября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Развлечение «Путешествие в Страну Знаний».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Опасности вокруг нас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элементарными правилами безопасного поведения.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 понятиями «улица», «дорога», «пешеходный переход».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представления о работе водителя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..</w:t>
            </w:r>
            <w:proofErr w:type="gram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первичные представления о безопасном поведении на дорогах (переходить дорогу, держась за руку взрослого).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источниками опасности дома (горячая плита, утюг, спички, нож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 др.).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умение обращаться за помощью к взрослым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.. </w:t>
            </w:r>
            <w:proofErr w:type="gram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правилами безопасного поведения на природе.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Игра-драматизация «Волк и семеро козлят»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Мой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детский сад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профессиями сотрудников детского сада (воспитатель, помощник воспитателя, музыкальный руководитель, медсестра и др.).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чувство общности, значимости каждого ребенка для детского сада.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 традициями детского сада.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правами (на игру, доброжелательное отношение, новые знания и др.) и обязанностями (самостоятельно кушать, одеваться, убирать игрушки и др.) детей в группе.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привычку называть по имени и отчеству работников детского сада, здороваться, прощаться с педагогами, детьми.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Конкурс чтецов 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«Хороши наши игрушки»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Осень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Расширять представления детей об осени (состояние погоды, растительного мира,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одежда людей и др.), о времени сбора урожая.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Расширять знания о некоторых овощах, фруктах, ягодах, грибах (название, внешний вид, вкус).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Знакомить с сельскохозяйственными профессиями.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Воспитывать бережное отношение к природе.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умение замечать красоту осенней природы, вести наблюдения за погодой.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обобщённое понятие «фрукты», «овощи».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представление о празднике бабушек и дедушек.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4 неделя сентября-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2 неделя октября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Праздник «Осень».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Выставка детского творчества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Мой дом, моё село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с домом, с предметами домашнего обихода, мебелью, бытовыми приборами,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комнатными растениями.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Знакомить с родным селом, его названием, основными достопримечательностями.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желание участвовать в посильном труде.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положительное отношение к труду взрослых.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Закрепить навыки культурного поведения в детском саду, дома, на улице.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Совершенствовать конструктивные умения, закрепить умение сооружать постройки (дом, гараж, мебель).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Побуждать детей рассказывать о том, где они гуляли в выходные дни.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Знакомить детей с видами транспорта, с правилами 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на улице, с элементарными правилами дорожного движения. Знакомить детей с профессиями (полицейский, продавец, парикмахер, водитель).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3-4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октября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Бытовая сюжетно-ролевая игра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Фотовыставка «Мой дом»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 и моя семья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образ Я.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элементарные навыки ухода за своим лицом и телом. Развивать представления о своем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внешнем облике.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первичные гендерные представления (мальчики сильные, смелые; девочки нежные, женственные).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Воспитывать желание радовать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близких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своим отношением к ним и подарками, сделанными своими руками.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Знакомить с трудом родителей. Обогащать представления о трудовых действиях, результатах труда.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желание принимать посильное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совместном труде, оказывать внимание, помощь взрослым, маме.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Формировать представление о празднике мам.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1-4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ноября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Показ сказки «Репка»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рисунков «Я цветочек аленький маме подарю»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уметь замечать красоту зимней природы.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– 2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декабря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«Весёлый снеговик»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Новогодний праздник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3-4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декабря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Новогодний утренник.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Зимние забавы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Вспомнить новогоднюю елку, активизировать впечатления от праздника.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Развивать коммуникативные навыки, умение выражать свои мысли в связных высказываниях.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детей о зимних забавах.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3-4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января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Развлечение «Зимние забавы»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 расту здоровый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Формировать представления о ценности здоровья, желание вести здоровый образ жизни.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Развивать умения различать и называть органы чувств (глаза, нос, рот, уши), формировать представления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их роли в организме и о том, как их беречь и ухаживать за ними.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представления о том, что утренняя зарядка, игры, физические упражнения вызывают хорошее настроение, с помощью сна восстанавливаются силы.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Сюжетно-ролевая игра «День рождения куклы Кати».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2-3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Праздник, посвященный Дню защитника Отечества.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8 марта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Воспитывать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уважение к воспитателям.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4 неделя февраля 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 марта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«8 марта»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сезонных изменениях (изменения в погоде, растения весной, поведение зверей, птиц).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простейших связях в природе (потеплело – появилась травка и т.д.).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2-3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марта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«Весна».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Знакомство с народной культурой и традициями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марта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Все работы хороши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left="459" w:right="-108" w:hanging="42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Расширять представления о профессиях, о сферах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человеческой деятельности (наука, искусство, производство, сельское хозяйство).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left="459" w:right="-108" w:hanging="42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Показать важность каждой профессии.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left="459" w:right="-108" w:hanging="425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Воспитывать уважение к труду взрослых.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– 2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«День смеха»-1 апреля.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«Кем быть?»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Предметы вокруг нас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восприятие. Знакомить с цветом, формой, величиной, осязаемыми свойствами предметов.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воспринимать звучание различных музыкальных инструментов, родной речи.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навыки установления тождества и различия предметов по их свойствам. Напоминать детям названия форм.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чувственный опыт детей, развивать умение фиксировать его в речи.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– 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детских работ «Предметы вокруг нас»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Мы едем, едем, едем.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транспорте и его основных частях,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безопасном поведении в общественном транспорте.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различными видами транспорта (</w:t>
            </w:r>
            <w:proofErr w:type="gramStart"/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наземный</w:t>
            </w:r>
            <w:proofErr w:type="gramEnd"/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воздушный, водный),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 важными видами транспорта (скорая помощь, полиция, пожарная машина).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к людям, работающим на транспорте.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1-2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Сюжетно-ролевая игра «Путешествие»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Лето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представления детей о лете, о сезонных изменениях (сезонные изменения в погоде, одежде людей, на участке детского сада).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3-4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мая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«Лето».</w:t>
            </w:r>
          </w:p>
        </w:tc>
      </w:tr>
      <w:tr w:rsidR="00E9000B" w:rsidRPr="00692107" w:rsidTr="000C3B98">
        <w:tc>
          <w:tcPr>
            <w:tcW w:w="10173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В летний период детский сад работает в каникулярном режиме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 июня-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неделя августа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pacing w:val="-10"/>
              </w:rPr>
            </w:pPr>
          </w:p>
        </w:tc>
      </w:tr>
    </w:tbl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107">
        <w:rPr>
          <w:rFonts w:ascii="Times New Roman" w:eastAsia="Times New Roman" w:hAnsi="Times New Roman" w:cs="Times New Roman"/>
          <w:b/>
          <w:sz w:val="24"/>
          <w:szCs w:val="24"/>
        </w:rPr>
        <w:t>Средняя группа (от 4 до 5 лет)</w:t>
      </w: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2093"/>
        <w:gridCol w:w="8076"/>
        <w:gridCol w:w="2125"/>
        <w:gridCol w:w="2486"/>
      </w:tblGrid>
      <w:tr w:rsidR="00E9000B" w:rsidRPr="00692107" w:rsidTr="000C3B98">
        <w:tc>
          <w:tcPr>
            <w:tcW w:w="2099" w:type="dxa"/>
            <w:gridSpan w:val="2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Развёрнутое содержание работы 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E9000B" w:rsidRPr="00692107" w:rsidTr="000C3B98">
        <w:tc>
          <w:tcPr>
            <w:tcW w:w="2099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День знаний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ребёнка (обратить внимание на произошедшие изменения: покрашен забор, появились новые столы и др.). Расширять представления о профессиях сотрудников детского сада.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Досуг «День знаний»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9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Безопасность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 понятиями «улица», «дорога», «пешеходный переход», дорожным знаком «Пешеходный переход».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понятия «съедобное», «несъедобное», «лекарственные растения».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Знакомство с назначением, работой и правилами пользования бытовыми электроприборами (пылесос, чайник, утюг и др.)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 с правилами поведения с незнакомыми людьми.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2-3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сентября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Тематический досуг «Правила безопасности знай всегда – и не случится с тобою беда»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9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Осень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сентября –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1-2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«Осень».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Мое село, моя республика, моя страна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 с родным селом, его достопримечательностями. Тематические прогулки по улицам села, на стадион. Расширять представления о видах транспорта и его назначении. Расширять представления о правилах поведения на улице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.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э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лементарных правилах дорожного движения.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начальные представления о родном крае, «малой Родине», его истории, культуре. Воспитывать любовь к родному краю. Расширять представления о профессиях. Познакомить с некоторыми выдающимися людьми, прославившими Удмуртию, Россию.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3-4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детских рисунков «Мой дом»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Фольклорный досуг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Я и моя семья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детей о том, что семья – это все, кто живет вместе с ребенком.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Формировать начальные представления о родственных отношениях в семье (сын, дочь, мама, папа и т.д.). Закреплять знание детьми своего имени, фамилии, возраста, имен родителей. Знакомить детей с профессиями родителей. Воспитывать уважение к труду близких взрослых.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Формировать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положительную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самоооценку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, образ Я (помогать каждому ребенку как можно чаще убеждаться в том, что он хороший, что его любят). Развивать представления детей о своем внешнем облике. Воспитывать эмоциональную отзывчивость на состояние близких людей, формирование уважительного, заботливого отношения к пожилым родственникам.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Выяснить обязанности ребенка по дому (убирать игрушки и др.)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.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рививать внимание и заботливое отношение к маме.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3-4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ноября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детских работ «Я цветочек аленький маме подарю»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Зима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представления о местах, где всегда зима, о животных Арктики и Антарктики.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1 -2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декабря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Новый год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3-4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декабря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«Новый год».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Зимние забавы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Вспомнить новогоднюю елку, активизировать впечатления от праздника.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Развивать коммуникативные навыки, умение выражать свои мысли в связных высказываниях.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Формировать представление детей о зимних забавах.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января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Развлечение «Зимние забавы»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Я расту здоровый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Формировать представления о ценности здоровья, желание вести здоровый образ жизни.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Развивать умения различать и называть органы чувств (глаза, нос, рот, уши), формировать представления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их роли в организме и о том, как их беречь и ухаживать за ними.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представления о том, что утренняя зарядка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,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игры, физические упражнения вызывают хорошее настроение, с помощью сна восстанавливаются силы.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января-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Спортивное развлечение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День защитника Отечества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Воспитывать любовь к Родине.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мальчикам как будущим защитникам Рожины). Приобщать к русской истории через знакомство с былинами о богатырях.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2-3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Праздник, посвященный Дню защитника Отечества.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lastRenderedPageBreak/>
              <w:t>Международный женский день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Воспитывать уважение к воспитателям.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-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марта</w:t>
            </w: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«8 марта».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Весна</w:t>
            </w:r>
          </w:p>
          <w:p w:rsidR="00E9000B" w:rsidRPr="00692107" w:rsidRDefault="00E9000B" w:rsidP="000C3B9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о правилах безопасного поведения на природе. Воспитывать бережное отношение к природе, умение замечать красоту весенней природы.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2-3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марта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«Весна».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Все работы хороши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Расширять представления о профессиях, о сферах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человеческой деятельности (наука, искусство, производство,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lang w:eastAsia="ar-SA"/>
              </w:rPr>
              <w:t>сельское хозяйство).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Показать важность каждой профессии.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Воспитывать уважение к труду взрослых.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 неделя марта-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неделя апреля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Выставка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Знакомство с народной культурой и традициями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о народной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2-3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Фольклорный праздник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Мы едем, едем, едем.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транспорте и его основных частях,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безопасном поведении в общественном транспорте.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различными видами транспорта (</w:t>
            </w:r>
            <w:proofErr w:type="gramStart"/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наземный</w:t>
            </w:r>
            <w:proofErr w:type="gramEnd"/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воздушный, водный),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социально важными видами транспорта (скорая помощь, полиция, пожарная машина).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</w:rPr>
              <w:t>Воспитывать уважение к людям, работающим на транспорте.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Сюжетно-ролевая игра «Путешествие»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Лето</w:t>
            </w:r>
          </w:p>
        </w:tc>
        <w:tc>
          <w:tcPr>
            <w:tcW w:w="807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3 – 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«Лето».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rPr>
          <w:gridBefore w:val="1"/>
          <w:wBefore w:w="6" w:type="dxa"/>
        </w:trPr>
        <w:tc>
          <w:tcPr>
            <w:tcW w:w="10169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 летний период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детский сад работает в каникулярном режиме</w:t>
            </w:r>
          </w:p>
        </w:tc>
        <w:tc>
          <w:tcPr>
            <w:tcW w:w="2125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1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июня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–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августа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ца</w:t>
            </w:r>
            <w:proofErr w:type="spellEnd"/>
          </w:p>
        </w:tc>
        <w:tc>
          <w:tcPr>
            <w:tcW w:w="2486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107">
        <w:rPr>
          <w:rFonts w:ascii="Times New Roman" w:eastAsia="Times New Roman" w:hAnsi="Times New Roman" w:cs="Times New Roman"/>
          <w:b/>
          <w:sz w:val="24"/>
          <w:szCs w:val="24"/>
        </w:rPr>
        <w:t>Старшая группа (от 5 до 6 лет)</w:t>
      </w:r>
    </w:p>
    <w:p w:rsidR="00E9000B" w:rsidRPr="00692107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8080"/>
        <w:gridCol w:w="2126"/>
        <w:gridCol w:w="2487"/>
      </w:tblGrid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Развёрнутое содержание работы 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мероприятие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День знаний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ребёнка (обратить внимание на произошедшие изменения: покрашен забор, появилась новая мебель). Расширять представления детей о профессиях сотрудников детского сада.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августа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«Путешествие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 Страну Знаний».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Безопасность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Формировать основы безопасности собственной жизнедеятельности и предпосылки экологического сознания.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2 -3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  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Досуг «Правила безопасности знай всегда – и не случится с тобою беда»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Осень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Расширять знания детей об осени. Продолжать знакомить с сельскохозяйственными профессиями. Закрепить знания о правилах поведения в природе. Формировать обобщённые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сентября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-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«Осень».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Расширять представление детей о родной стране, о государственных праздниках; вызвать интерес к истории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своей страны; воспитывать чувство гордости за свою страну, любви к ней.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Знакомить с историей России, гербом и флагом, мелодией гимна. Рассказывать о людях, прославивших Россию; о том, что Российская Федерация (Россия) – огромная многонациональная страна; Знакомить с Москвой, как столицей нашей Родины. 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«День народного единства»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Мы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Дагестане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живем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Продолжать формировать интерес к «малой Родине». Рассказывать о достопримечательностях, культуре, традициях родного края.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октября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-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Фольклорный досуг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 и моя семья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Закреплять знания детей о самих себе, о своей семье, о том, где работают родители, как важен для общества их труд.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Воспитывать уважительное, заботливое отношение к пожилым родственникам.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– 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ноября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 «Я цветочек аленький маме подарю».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Зима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Продолжать знакомить детей с зимой как временем года, с зимними видами спорта.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безопасности поведения зимой.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1 – 2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декабря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Выставка детского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творчества «В гости к Зимушке хрустальной».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деятельности. Закладывать основы праздничной культуры. Вызвать эмоцион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ально положительное отношение к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предстоящему празднику, желание активно участвовать в его подготовке.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Вызвать стремление поздравить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близких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с праздником, преподнести подарки, сделанные своими руками.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Познакомить с традициями празднования Нового года в различных странах.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– 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декабря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«Новый год».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Зимние забавы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Вспомнить новогоднюю елку, активизировать впечатления от праздника.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Развивать коммуникативные навыки, умение выражать свои мысли в связных высказываниях.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Формировать представления о безопасном поведении зимой; исследовательский и познавательный интерес в ходе экспериментальной деятельности.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Формировать представление детей о зимних забавах.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</w:rPr>
              <w:t>Воспитывать бережное отношение к природе, умение замечать красоту зимней природы.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– 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января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Развлечение «Зимние забавы»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 вырасту здоровым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о самих себе, о своей семье, о том, где работают родители, как важен для общества их труд.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hd w:val="clear" w:color="auto" w:fill="FFFFFF"/>
              </w:rPr>
              <w:t>Продолжать совершенствовать культуру еды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Коллаж «Я люблю спорт»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Спортивный досуг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безопасность. Воспитывать любовь к Родине. Воспитывать детей в духе патриотизма. Знакомить с разными родами войск, боевой техникой.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ины). Приобщать к русской истории через знакомство с былинами о богатырях.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–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«День защитника Отечества».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</w:t>
            </w:r>
            <w:proofErr w:type="gram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художественной, чтения) вокруг темы семьи, любви к маме, бабушке. Воспитывать уважение к воспитателям.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Расширять гендерные представления.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близких</w:t>
            </w:r>
            <w:proofErr w:type="gram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февраля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 1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марта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Утренник «Мамин праздник».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Весна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у детей обобщённые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прилёте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2 – 3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марта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«Весна».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Все работы хороши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left="459" w:right="-108" w:hanging="42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Расширять представления о профессиях, о сферах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человеческой деятельности (наука, искусство, производство,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692107">
              <w:rPr>
                <w:rFonts w:ascii="Times New Roman" w:eastAsia="Calibri" w:hAnsi="Times New Roman" w:cs="Times New Roman"/>
                <w:lang w:eastAsia="ar-SA"/>
              </w:rPr>
              <w:t>сельское хозяйство)</w:t>
            </w:r>
            <w:proofErr w:type="gramStart"/>
            <w:r w:rsidRPr="00692107">
              <w:rPr>
                <w:rFonts w:ascii="Times New Roman" w:eastAsia="Calibri" w:hAnsi="Times New Roman" w:cs="Times New Roman"/>
                <w:lang w:eastAsia="ar-SA"/>
              </w:rPr>
              <w:t>.П</w:t>
            </w:r>
            <w:proofErr w:type="gramEnd"/>
            <w:r w:rsidRPr="00692107">
              <w:rPr>
                <w:rFonts w:ascii="Times New Roman" w:eastAsia="Calibri" w:hAnsi="Times New Roman" w:cs="Times New Roman"/>
                <w:lang w:eastAsia="ar-SA"/>
              </w:rPr>
              <w:t>оказать важность каждой профессии.</w:t>
            </w:r>
          </w:p>
          <w:p w:rsidR="00E9000B" w:rsidRPr="00692107" w:rsidRDefault="00E9000B" w:rsidP="000C3B98">
            <w:pPr>
              <w:shd w:val="clear" w:color="auto" w:fill="FFFFFF"/>
              <w:suppressAutoHyphens/>
              <w:spacing w:after="0" w:line="240" w:lineRule="auto"/>
              <w:ind w:left="459" w:right="-108" w:hanging="425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92107">
              <w:rPr>
                <w:rFonts w:ascii="Times New Roman" w:eastAsia="Calibri" w:hAnsi="Times New Roman" w:cs="Times New Roman"/>
                <w:lang w:eastAsia="ar-SA"/>
              </w:rPr>
              <w:t>Воспитывать уважение к труду взрослых.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4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–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1 неделя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«Кем быть?»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Знакомство с народной культурой и традициями 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Знакомить детей с народными традициями и обычаями.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2 – 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апреля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Фольклорный праздник.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творчества.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День Победы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апреля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– 2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мая 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«День Победы».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</w:p>
        </w:tc>
      </w:tr>
      <w:tr w:rsidR="00E9000B" w:rsidRPr="00692107" w:rsidTr="000C3B98">
        <w:tc>
          <w:tcPr>
            <w:tcW w:w="2093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Лето</w:t>
            </w:r>
          </w:p>
        </w:tc>
        <w:tc>
          <w:tcPr>
            <w:tcW w:w="8080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>Формировать у детей обобщённые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грибах..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– 4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мая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м-</w:t>
            </w:r>
            <w:proofErr w:type="spellStart"/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Праздник «Лето»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Выставка детского творчества</w:t>
            </w:r>
          </w:p>
          <w:p w:rsidR="00E9000B" w:rsidRPr="00692107" w:rsidRDefault="00E9000B" w:rsidP="000C3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00B" w:rsidRPr="00692107" w:rsidTr="000C3B98">
        <w:tc>
          <w:tcPr>
            <w:tcW w:w="10173" w:type="dxa"/>
            <w:gridSpan w:val="2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b/>
                <w:color w:val="000000"/>
                <w:spacing w:val="-10"/>
              </w:rPr>
              <w:t>В летний период детский сад работает в каникулярном режиме</w:t>
            </w:r>
          </w:p>
        </w:tc>
        <w:tc>
          <w:tcPr>
            <w:tcW w:w="2126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июня – 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3 неделя</w:t>
            </w:r>
          </w:p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pacing w:val="-10"/>
              </w:rPr>
            </w:pPr>
            <w:r w:rsidRPr="0069210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августа</w:t>
            </w:r>
          </w:p>
        </w:tc>
        <w:tc>
          <w:tcPr>
            <w:tcW w:w="2487" w:type="dxa"/>
          </w:tcPr>
          <w:p w:rsidR="00E9000B" w:rsidRPr="00692107" w:rsidRDefault="00E9000B" w:rsidP="000C3B98">
            <w:pPr>
              <w:widowControl w:val="0"/>
              <w:tabs>
                <w:tab w:val="left" w:pos="394"/>
                <w:tab w:val="center" w:pos="76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000B" w:rsidRDefault="00E9000B" w:rsidP="00E90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5C5" w:rsidRDefault="002815C5"/>
    <w:sectPr w:rsidR="002815C5" w:rsidSect="0043754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1A"/>
    <w:rsid w:val="002815C5"/>
    <w:rsid w:val="00CB2D1A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00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00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4501</Words>
  <Characters>25660</Characters>
  <Application>Microsoft Office Word</Application>
  <DocSecurity>0</DocSecurity>
  <Lines>213</Lines>
  <Paragraphs>60</Paragraphs>
  <ScaleCrop>false</ScaleCrop>
  <Company/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2019-03-09T10:56:00Z</dcterms:created>
  <dcterms:modified xsi:type="dcterms:W3CDTF">2019-03-09T10:57:00Z</dcterms:modified>
</cp:coreProperties>
</file>